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7125" w14:textId="20A542CB" w:rsidR="00BD4530" w:rsidRDefault="00BD4530">
      <w:r w:rsidRPr="006D4D9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00195E" wp14:editId="664A6B71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2448000" cy="1276311"/>
            <wp:effectExtent l="0" t="0" r="0" b="635"/>
            <wp:wrapTight wrapText="bothSides">
              <wp:wrapPolygon edited="0">
                <wp:start x="0" y="0"/>
                <wp:lineTo x="0" y="21288"/>
                <wp:lineTo x="21348" y="21288"/>
                <wp:lineTo x="21348" y="0"/>
                <wp:lineTo x="0" y="0"/>
              </wp:wrapPolygon>
            </wp:wrapTight>
            <wp:docPr id="15" name="Picture 1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drawing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27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407D7" w14:textId="77777777" w:rsidR="00BD4530" w:rsidRDefault="00BD4530"/>
    <w:p w14:paraId="1C8C51AE" w14:textId="77777777" w:rsidR="00BD4530" w:rsidRDefault="00BD4530"/>
    <w:p w14:paraId="785615B1" w14:textId="5CE4D0CC" w:rsidR="00337C26" w:rsidRDefault="00BD4530">
      <w:r w:rsidRPr="00614FCA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9A8DA3" wp14:editId="2CFED2BC">
            <wp:simplePos x="0" y="0"/>
            <wp:positionH relativeFrom="margin">
              <wp:posOffset>4451350</wp:posOffset>
            </wp:positionH>
            <wp:positionV relativeFrom="page">
              <wp:posOffset>660400</wp:posOffset>
            </wp:positionV>
            <wp:extent cx="1485900" cy="1585595"/>
            <wp:effectExtent l="0" t="0" r="0" b="0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hanc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B11C0" w14:textId="4DE22A5A" w:rsidR="00BD4530" w:rsidRDefault="00BD4530"/>
    <w:p w14:paraId="787F9576" w14:textId="5195B6BE" w:rsidR="00BD4530" w:rsidRDefault="00BD4530"/>
    <w:p w14:paraId="77907FFF" w14:textId="7D8B45D4" w:rsidR="00BD4530" w:rsidRDefault="00BD4530"/>
    <w:p w14:paraId="6302E14E" w14:textId="008A60F4" w:rsidR="00BD4530" w:rsidRDefault="00BD4530"/>
    <w:p w14:paraId="57B62E88" w14:textId="0323F299" w:rsidR="00BD4530" w:rsidRDefault="00BD4530"/>
    <w:p w14:paraId="151E98B3" w14:textId="51D4B896" w:rsidR="00BD4530" w:rsidRDefault="00BD4530"/>
    <w:p w14:paraId="68BA2DC1" w14:textId="497A2818" w:rsidR="00BD4530" w:rsidRDefault="00BD4530"/>
    <w:p w14:paraId="6E60F888" w14:textId="192B751E" w:rsidR="00BD4530" w:rsidRDefault="00BD4530"/>
    <w:p w14:paraId="3338AF2E" w14:textId="43A3C57F" w:rsidR="00BD4530" w:rsidRPr="00BD4530" w:rsidRDefault="00BD4530" w:rsidP="00BD4530">
      <w:pPr>
        <w:jc w:val="center"/>
        <w:rPr>
          <w:b/>
          <w:bCs/>
          <w:sz w:val="24"/>
          <w:szCs w:val="24"/>
          <w:u w:val="single"/>
        </w:rPr>
      </w:pPr>
      <w:r w:rsidRPr="00BD4530">
        <w:rPr>
          <w:b/>
          <w:bCs/>
          <w:sz w:val="24"/>
          <w:szCs w:val="24"/>
          <w:u w:val="single"/>
        </w:rPr>
        <w:t>CAPA College Governor Committees</w:t>
      </w:r>
    </w:p>
    <w:p w14:paraId="7CDC736C" w14:textId="3044F1B8" w:rsidR="00BD4530" w:rsidRDefault="00BD4530"/>
    <w:p w14:paraId="753F363F" w14:textId="03945085" w:rsidR="00BD4530" w:rsidRPr="003D45A6" w:rsidRDefault="00BD4530" w:rsidP="00BD453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eastAsia="en-GB"/>
        </w:rPr>
        <w:t>Production</w:t>
      </w:r>
      <w:r w:rsidRPr="003D45A6">
        <w:rPr>
          <w:rFonts w:ascii="Arial" w:eastAsia="Times New Roman" w:hAnsi="Arial" w:cs="Arial"/>
          <w:b/>
          <w:bCs/>
          <w:u w:val="single"/>
          <w:lang w:eastAsia="en-GB"/>
        </w:rPr>
        <w:t xml:space="preserve"> Committee (Finance,  Personnel and Staffing, Premises and Health and Safety)</w:t>
      </w:r>
    </w:p>
    <w:p w14:paraId="151108CC" w14:textId="77777777" w:rsidR="00BD4530" w:rsidRPr="003D45A6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3D45A6">
        <w:rPr>
          <w:rFonts w:ascii="Arial" w:eastAsia="Times New Roman" w:hAnsi="Arial" w:cs="Arial"/>
          <w:b/>
          <w:bCs/>
          <w:lang w:eastAsia="en-GB"/>
        </w:rPr>
        <w:t xml:space="preserve">Purpose statements: </w:t>
      </w:r>
    </w:p>
    <w:p w14:paraId="498B41F7" w14:textId="77777777" w:rsidR="00BD4530" w:rsidRPr="003D45A6" w:rsidRDefault="00BD4530" w:rsidP="00BD45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To ensure CAPA College has strategic plans in place to deliver effective teaching and learning within CAPA College budget. </w:t>
      </w:r>
    </w:p>
    <w:p w14:paraId="7E6E81FC" w14:textId="77777777" w:rsidR="00BD4530" w:rsidRPr="003D45A6" w:rsidRDefault="00BD4530" w:rsidP="00BD45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>To ensure CAPA College staffing complement supports CAPA College’s aims and ethos and is affordable.</w:t>
      </w:r>
    </w:p>
    <w:p w14:paraId="707D97E8" w14:textId="0C2CF9D2" w:rsidR="00BD4530" w:rsidRDefault="00BD4530" w:rsidP="00BD45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>To ensure CAPA College provides a safe, healthy and sustainable environment for students, staff and visitors.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D4530" w14:paraId="7AB0680A" w14:textId="77777777" w:rsidTr="00BD4530">
        <w:tc>
          <w:tcPr>
            <w:tcW w:w="4505" w:type="dxa"/>
          </w:tcPr>
          <w:p w14:paraId="137E83E8" w14:textId="48EA5C4A" w:rsidR="00BD4530" w:rsidRPr="00BD4530" w:rsidRDefault="00BD4530" w:rsidP="00BD4530">
            <w:pPr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  <w:t>Membership</w:t>
            </w:r>
          </w:p>
        </w:tc>
        <w:tc>
          <w:tcPr>
            <w:tcW w:w="4505" w:type="dxa"/>
          </w:tcPr>
          <w:p w14:paraId="7797193E" w14:textId="2FEF3C7D" w:rsidR="00BD4530" w:rsidRP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lang w:eastAsia="en-GB"/>
              </w:rPr>
              <w:t>Proposed Meeting Dates for 2020/2021</w:t>
            </w:r>
          </w:p>
        </w:tc>
      </w:tr>
      <w:tr w:rsidR="00BD4530" w14:paraId="6F5CE464" w14:textId="77777777" w:rsidTr="00BD4530">
        <w:tc>
          <w:tcPr>
            <w:tcW w:w="4505" w:type="dxa"/>
          </w:tcPr>
          <w:p w14:paraId="05ED709F" w14:textId="77777777" w:rsidR="00BD4530" w:rsidRP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Poonam Kaur (Chair)</w:t>
            </w:r>
          </w:p>
          <w:p w14:paraId="0106440E" w14:textId="77777777" w:rsidR="00BD4530" w:rsidRP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Stephen Fealy</w:t>
            </w:r>
          </w:p>
          <w:p w14:paraId="686D7AB7" w14:textId="77777777" w:rsidR="00BD4530" w:rsidRP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Claire Nicholson</w:t>
            </w:r>
          </w:p>
          <w:p w14:paraId="4B09B013" w14:textId="77777777" w:rsidR="00BD4530" w:rsidRP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Lou O’Brien</w:t>
            </w:r>
          </w:p>
          <w:p w14:paraId="5C944609" w14:textId="5304D698" w:rsid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Adam Sheard</w:t>
            </w:r>
          </w:p>
        </w:tc>
        <w:tc>
          <w:tcPr>
            <w:tcW w:w="4505" w:type="dxa"/>
          </w:tcPr>
          <w:p w14:paraId="3C60E4FD" w14:textId="77777777" w:rsid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20/11/20</w:t>
            </w:r>
          </w:p>
          <w:p w14:paraId="7C995EFD" w14:textId="6D9F4300" w:rsid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26/02/21</w:t>
            </w:r>
          </w:p>
          <w:p w14:paraId="3F4FB198" w14:textId="7D5959C7" w:rsid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11/06/21</w:t>
            </w:r>
          </w:p>
        </w:tc>
      </w:tr>
    </w:tbl>
    <w:p w14:paraId="3478AD21" w14:textId="77777777" w:rsidR="00BD4530" w:rsidRPr="00BD4530" w:rsidRDefault="00BD4530" w:rsidP="00BD4530">
      <w:pPr>
        <w:spacing w:before="100" w:beforeAutospacing="1" w:after="100" w:afterAutospacing="1"/>
        <w:rPr>
          <w:rFonts w:ascii="ArialMT" w:eastAsia="Times New Roman" w:hAnsi="ArialMT"/>
          <w:lang w:eastAsia="en-GB"/>
        </w:rPr>
      </w:pPr>
    </w:p>
    <w:p w14:paraId="1E800B56" w14:textId="193C7E98" w:rsidR="00BD4530" w:rsidRPr="003D45A6" w:rsidRDefault="00BD4530" w:rsidP="00BD453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eastAsia="en-GB"/>
        </w:rPr>
        <w:t>Performance</w:t>
      </w:r>
      <w:r w:rsidRPr="003D45A6">
        <w:rPr>
          <w:rFonts w:ascii="Arial" w:eastAsia="Times New Roman" w:hAnsi="Arial" w:cs="Arial"/>
          <w:b/>
          <w:bCs/>
          <w:u w:val="single"/>
          <w:lang w:eastAsia="en-GB"/>
        </w:rPr>
        <w:t xml:space="preserve"> Committee </w:t>
      </w:r>
    </w:p>
    <w:p w14:paraId="7172415C" w14:textId="77777777" w:rsidR="00BD4530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3D45A6">
        <w:rPr>
          <w:rFonts w:ascii="Arial" w:eastAsia="Times New Roman" w:hAnsi="Arial" w:cs="Arial"/>
          <w:b/>
          <w:bCs/>
          <w:lang w:eastAsia="en-GB"/>
        </w:rPr>
        <w:t xml:space="preserve">Purpose statement: </w:t>
      </w:r>
    </w:p>
    <w:p w14:paraId="313FB0FE" w14:textId="51A73DDF" w:rsidR="00BD4530" w:rsidRDefault="00BD4530" w:rsidP="00BD4530">
      <w:p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To review and evaluate attainment and progress, quality of teaching, curriculum, safeguarding, relevant policies and the implementation of appropriate College development plan priorities.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D4530" w:rsidRPr="00BD4530" w14:paraId="31A7B36C" w14:textId="77777777" w:rsidTr="00046030">
        <w:tc>
          <w:tcPr>
            <w:tcW w:w="4505" w:type="dxa"/>
          </w:tcPr>
          <w:p w14:paraId="6FAB7E88" w14:textId="77777777" w:rsidR="00BD4530" w:rsidRPr="00BD4530" w:rsidRDefault="00BD4530" w:rsidP="00046030">
            <w:pPr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  <w:t>Membership</w:t>
            </w:r>
          </w:p>
        </w:tc>
        <w:tc>
          <w:tcPr>
            <w:tcW w:w="4505" w:type="dxa"/>
          </w:tcPr>
          <w:p w14:paraId="2122085E" w14:textId="77777777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lang w:eastAsia="en-GB"/>
              </w:rPr>
              <w:t>Proposed Meeting Dates for 2020/2021</w:t>
            </w:r>
          </w:p>
        </w:tc>
      </w:tr>
      <w:tr w:rsidR="00BD4530" w:rsidRPr="00BD4530" w14:paraId="20632BE3" w14:textId="77777777" w:rsidTr="00046030">
        <w:tc>
          <w:tcPr>
            <w:tcW w:w="4505" w:type="dxa"/>
          </w:tcPr>
          <w:p w14:paraId="2833F1E5" w14:textId="77777777" w:rsidR="00BD4530" w:rsidRDefault="00BD4530" w:rsidP="00BD4530">
            <w:r>
              <w:t>Jo Butterworth</w:t>
            </w:r>
          </w:p>
          <w:p w14:paraId="6BD39E2E" w14:textId="77777777" w:rsidR="00BD4530" w:rsidRDefault="00BD4530" w:rsidP="00BD4530">
            <w:r>
              <w:t>Fiona McMahon</w:t>
            </w:r>
          </w:p>
          <w:p w14:paraId="30682932" w14:textId="77777777" w:rsidR="00BD4530" w:rsidRDefault="00BD4530" w:rsidP="00BD4530">
            <w:r>
              <w:t>Janet Milne</w:t>
            </w:r>
          </w:p>
          <w:p w14:paraId="27013EF4" w14:textId="77777777" w:rsidR="00BD4530" w:rsidRDefault="00BD4530" w:rsidP="00BD4530">
            <w:r>
              <w:t>Claire Nicholson</w:t>
            </w:r>
          </w:p>
          <w:p w14:paraId="75D8DDAB" w14:textId="77777777" w:rsidR="00BD4530" w:rsidRDefault="00BD4530" w:rsidP="00BD4530">
            <w:r>
              <w:t>Lou O’Brien</w:t>
            </w:r>
          </w:p>
          <w:p w14:paraId="07403898" w14:textId="3A6F59F8" w:rsidR="00BD4530" w:rsidRPr="00BD4530" w:rsidRDefault="00BD4530" w:rsidP="00046030">
            <w:r>
              <w:t>Pat Thompson</w:t>
            </w:r>
          </w:p>
        </w:tc>
        <w:tc>
          <w:tcPr>
            <w:tcW w:w="4505" w:type="dxa"/>
          </w:tcPr>
          <w:p w14:paraId="3ED1A57F" w14:textId="77777777" w:rsid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</w:p>
          <w:p w14:paraId="1B014421" w14:textId="0BC6DBF8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22/01/21</w:t>
            </w:r>
          </w:p>
          <w:p w14:paraId="45C7E32E" w14:textId="3E6A2D2A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30/04/21</w:t>
            </w:r>
          </w:p>
        </w:tc>
      </w:tr>
    </w:tbl>
    <w:p w14:paraId="17FD68D5" w14:textId="3F02DBDA" w:rsidR="00BD4530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  <w:r w:rsidRPr="00BD4530">
        <w:rPr>
          <w:rFonts w:ascii="Arial" w:eastAsia="Times New Roman" w:hAnsi="Arial" w:cs="Arial"/>
          <w:b/>
          <w:bCs/>
          <w:u w:val="single"/>
          <w:lang w:eastAsia="en-GB"/>
        </w:rPr>
        <w:lastRenderedPageBreak/>
        <w:t>Principal’s Performance Management Committee</w:t>
      </w:r>
    </w:p>
    <w:p w14:paraId="4FBE414F" w14:textId="77777777" w:rsidR="00BD4530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3D45A6">
        <w:rPr>
          <w:rFonts w:ascii="Arial" w:eastAsia="Times New Roman" w:hAnsi="Arial" w:cs="Arial"/>
          <w:b/>
          <w:bCs/>
          <w:lang w:eastAsia="en-GB"/>
        </w:rPr>
        <w:t xml:space="preserve">Purpose statement: </w:t>
      </w:r>
    </w:p>
    <w:p w14:paraId="50DC5089" w14:textId="36F7FE6A" w:rsidR="00BD4530" w:rsidRDefault="00BD4530" w:rsidP="00BD4530">
      <w:p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To review and evaluate </w:t>
      </w:r>
      <w:r>
        <w:rPr>
          <w:rFonts w:ascii="ArialMT" w:eastAsia="Times New Roman" w:hAnsi="ArialMT"/>
          <w:lang w:eastAsia="en-GB"/>
        </w:rPr>
        <w:t xml:space="preserve">the performance of the College Principal having due regard to the </w:t>
      </w:r>
      <w:r w:rsidRPr="003D45A6">
        <w:rPr>
          <w:rFonts w:ascii="ArialMT" w:eastAsia="Times New Roman" w:hAnsi="ArialMT"/>
          <w:lang w:eastAsia="en-GB"/>
        </w:rPr>
        <w:t xml:space="preserve"> College development plan priorities.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D4530" w:rsidRPr="00BD4530" w14:paraId="5841B3CD" w14:textId="77777777" w:rsidTr="00046030">
        <w:tc>
          <w:tcPr>
            <w:tcW w:w="4505" w:type="dxa"/>
          </w:tcPr>
          <w:p w14:paraId="7661C806" w14:textId="77777777" w:rsidR="00BD4530" w:rsidRPr="00BD4530" w:rsidRDefault="00BD4530" w:rsidP="00046030">
            <w:pPr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  <w:t>Membership</w:t>
            </w:r>
          </w:p>
        </w:tc>
        <w:tc>
          <w:tcPr>
            <w:tcW w:w="4505" w:type="dxa"/>
          </w:tcPr>
          <w:p w14:paraId="20437DE6" w14:textId="77777777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lang w:eastAsia="en-GB"/>
              </w:rPr>
              <w:t>Proposed Meeting Dates for 2020/2021</w:t>
            </w:r>
          </w:p>
        </w:tc>
      </w:tr>
      <w:tr w:rsidR="00BD4530" w:rsidRPr="00BD4530" w14:paraId="23E7B1A6" w14:textId="77777777" w:rsidTr="00046030">
        <w:tc>
          <w:tcPr>
            <w:tcW w:w="4505" w:type="dxa"/>
          </w:tcPr>
          <w:p w14:paraId="28A31868" w14:textId="386188C9" w:rsidR="00BD4530" w:rsidRDefault="00BD4530" w:rsidP="00046030">
            <w:r>
              <w:t>Kevin Jones (CEO of Enhance Academy Trust)</w:t>
            </w:r>
          </w:p>
          <w:p w14:paraId="169EA03B" w14:textId="77777777" w:rsidR="00BD4530" w:rsidRDefault="00BD4530" w:rsidP="00046030">
            <w:r>
              <w:t>Stephen Fealy</w:t>
            </w:r>
          </w:p>
          <w:p w14:paraId="38538EB8" w14:textId="0484DF81" w:rsidR="00BD4530" w:rsidRPr="00BD4530" w:rsidRDefault="00BD4530" w:rsidP="00046030">
            <w:r>
              <w:t>Lou O’Brien</w:t>
            </w:r>
          </w:p>
        </w:tc>
        <w:tc>
          <w:tcPr>
            <w:tcW w:w="4505" w:type="dxa"/>
          </w:tcPr>
          <w:p w14:paraId="789708D3" w14:textId="44E91138" w:rsid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November 2020</w:t>
            </w:r>
          </w:p>
          <w:p w14:paraId="3F7FC650" w14:textId="2C30F698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Review March 2021</w:t>
            </w:r>
          </w:p>
        </w:tc>
      </w:tr>
    </w:tbl>
    <w:p w14:paraId="2874FB33" w14:textId="2AD59790" w:rsidR="00BD4530" w:rsidRDefault="00BD4530"/>
    <w:p w14:paraId="5F244674" w14:textId="0DAFB380" w:rsidR="00BD4530" w:rsidRDefault="00BD4530"/>
    <w:p w14:paraId="3372DA10" w14:textId="47253914" w:rsidR="00BD4530" w:rsidRPr="003D45A6" w:rsidRDefault="00BD4530" w:rsidP="00BD4530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There may also be the need to establish </w:t>
      </w:r>
      <w:r w:rsidRPr="00BD4530">
        <w:rPr>
          <w:rFonts w:ascii="ArialMT" w:eastAsia="Times New Roman" w:hAnsi="ArialMT"/>
          <w:b/>
          <w:bCs/>
          <w:lang w:eastAsia="en-GB"/>
        </w:rPr>
        <w:t>ad-hoc Committees or Panels</w:t>
      </w:r>
      <w:r w:rsidRPr="003D45A6">
        <w:rPr>
          <w:rFonts w:ascii="ArialMT" w:eastAsia="Times New Roman" w:hAnsi="ArialMT"/>
          <w:lang w:eastAsia="en-GB"/>
        </w:rPr>
        <w:t xml:space="preserve"> to deal with other </w:t>
      </w:r>
      <w:r w:rsidRPr="003D45A6">
        <w:rPr>
          <w:rFonts w:ascii="Arial" w:eastAsia="Times New Roman" w:hAnsi="Arial" w:cs="Arial"/>
          <w:lang w:eastAsia="en-GB"/>
        </w:rPr>
        <w:t>matters such as those listed below and the L</w:t>
      </w:r>
      <w:r>
        <w:rPr>
          <w:rFonts w:ascii="Arial" w:eastAsia="Times New Roman" w:hAnsi="Arial" w:cs="Arial"/>
          <w:lang w:eastAsia="en-GB"/>
        </w:rPr>
        <w:t xml:space="preserve">ocal </w:t>
      </w:r>
      <w:r w:rsidRPr="003D45A6">
        <w:rPr>
          <w:rFonts w:ascii="Arial" w:eastAsia="Times New Roman" w:hAnsi="Arial" w:cs="Arial"/>
          <w:lang w:eastAsia="en-GB"/>
        </w:rPr>
        <w:t>G</w:t>
      </w:r>
      <w:r>
        <w:rPr>
          <w:rFonts w:ascii="Arial" w:eastAsia="Times New Roman" w:hAnsi="Arial" w:cs="Arial"/>
          <w:lang w:eastAsia="en-GB"/>
        </w:rPr>
        <w:t xml:space="preserve">overning </w:t>
      </w:r>
      <w:r w:rsidRPr="003D45A6">
        <w:rPr>
          <w:rFonts w:ascii="Arial" w:eastAsia="Times New Roman" w:hAnsi="Arial" w:cs="Arial"/>
          <w:lang w:eastAsia="en-GB"/>
        </w:rPr>
        <w:t>B</w:t>
      </w:r>
      <w:r>
        <w:rPr>
          <w:rFonts w:ascii="Arial" w:eastAsia="Times New Roman" w:hAnsi="Arial" w:cs="Arial"/>
          <w:lang w:eastAsia="en-GB"/>
        </w:rPr>
        <w:t>oard</w:t>
      </w:r>
      <w:r w:rsidRPr="003D45A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has been delegated the responsibility to</w:t>
      </w:r>
      <w:r w:rsidRPr="003D45A6">
        <w:rPr>
          <w:rFonts w:ascii="Arial" w:eastAsia="Times New Roman" w:hAnsi="Arial" w:cs="Arial"/>
          <w:lang w:eastAsia="en-GB"/>
        </w:rPr>
        <w:t xml:space="preserve"> convene these as required, </w:t>
      </w:r>
      <w:r w:rsidRPr="003D45A6">
        <w:rPr>
          <w:rFonts w:ascii="Arial" w:eastAsia="Times New Roman" w:hAnsi="Arial" w:cs="Arial"/>
          <w:color w:val="000000"/>
          <w:lang w:eastAsia="en-GB"/>
        </w:rPr>
        <w:t>but must have due regard to the relevant policy/procedure these relate to</w:t>
      </w:r>
      <w:r w:rsidRPr="003D45A6">
        <w:rPr>
          <w:rFonts w:ascii="Arial" w:eastAsia="Times New Roman" w:hAnsi="Arial" w:cs="Arial"/>
          <w:lang w:eastAsia="en-GB"/>
        </w:rPr>
        <w:t>:-</w:t>
      </w:r>
      <w:r w:rsidRPr="003D45A6">
        <w:rPr>
          <w:rFonts w:ascii="ArialMT" w:eastAsia="Times New Roman" w:hAnsi="ArialMT"/>
          <w:lang w:eastAsia="en-GB"/>
        </w:rPr>
        <w:t xml:space="preserve"> </w:t>
      </w:r>
    </w:p>
    <w:p w14:paraId="58246F41" w14:textId="74CB7B53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Admissions </w:t>
      </w:r>
    </w:p>
    <w:p w14:paraId="08CCE97B" w14:textId="642D41F4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Admissions Appeals </w:t>
      </w:r>
    </w:p>
    <w:p w14:paraId="3825D77F" w14:textId="19D3FC9C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Salary Reviews </w:t>
      </w:r>
    </w:p>
    <w:p w14:paraId="1EC8E560" w14:textId="1B860185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Salary Review Appeals </w:t>
      </w:r>
    </w:p>
    <w:p w14:paraId="1C145D3B" w14:textId="7425E7CC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Grievance Appeals Panel </w:t>
      </w:r>
    </w:p>
    <w:p w14:paraId="5449739A" w14:textId="7767EB8C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Staff Disciplinary Panel </w:t>
      </w:r>
    </w:p>
    <w:p w14:paraId="20E4CC9D" w14:textId="0E890F3F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Staff Disciplinary Appeal Panel </w:t>
      </w:r>
    </w:p>
    <w:p w14:paraId="048A6B92" w14:textId="2C66848E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Student Disciplinary Panel </w:t>
      </w:r>
    </w:p>
    <w:p w14:paraId="4D4D6CEC" w14:textId="1B1444C4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Complaints Panel </w:t>
      </w:r>
    </w:p>
    <w:p w14:paraId="2885E36F" w14:textId="77777777" w:rsidR="00BD4530" w:rsidRDefault="00BD4530"/>
    <w:sectPr w:rsidR="00BD4530" w:rsidSect="00331A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1628"/>
    <w:multiLevelType w:val="multilevel"/>
    <w:tmpl w:val="61E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315F8"/>
    <w:multiLevelType w:val="hybridMultilevel"/>
    <w:tmpl w:val="F460A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30"/>
    <w:rsid w:val="00025496"/>
    <w:rsid w:val="00105068"/>
    <w:rsid w:val="00133F8F"/>
    <w:rsid w:val="003140C8"/>
    <w:rsid w:val="00331A0B"/>
    <w:rsid w:val="004E2E28"/>
    <w:rsid w:val="00604039"/>
    <w:rsid w:val="007B09C3"/>
    <w:rsid w:val="008C5AB1"/>
    <w:rsid w:val="00BD4530"/>
    <w:rsid w:val="00F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4F446"/>
  <w14:defaultImageDpi w14:val="32767"/>
  <w15:chartTrackingRefBased/>
  <w15:docId w15:val="{8A8CAE4A-452F-6D4C-8E4B-1045A22B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3F8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33F8F"/>
    <w:rPr>
      <w:rFonts w:ascii="PMingLiU" w:eastAsia="MS Mincho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133F8F"/>
    <w:rPr>
      <w:rFonts w:ascii="PMingLiU" w:eastAsia="MS Mincho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33F8F"/>
    <w:pPr>
      <w:ind w:left="720"/>
    </w:pPr>
  </w:style>
  <w:style w:type="table" w:styleId="TableGrid">
    <w:name w:val="Table Grid"/>
    <w:basedOn w:val="TableNormal"/>
    <w:uiPriority w:val="39"/>
    <w:rsid w:val="00BD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OBrien</dc:creator>
  <cp:keywords/>
  <dc:description/>
  <cp:lastModifiedBy>Lou OBrien</cp:lastModifiedBy>
  <cp:revision>1</cp:revision>
  <dcterms:created xsi:type="dcterms:W3CDTF">2020-10-12T13:57:00Z</dcterms:created>
  <dcterms:modified xsi:type="dcterms:W3CDTF">2020-10-12T14:31:00Z</dcterms:modified>
</cp:coreProperties>
</file>